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6DEC" w14:textId="77777777" w:rsidR="00FE1FDA" w:rsidRPr="00FE1FDA" w:rsidRDefault="00FE1FDA" w:rsidP="00FE1FDA">
      <w:pPr>
        <w:jc w:val="center"/>
        <w:rPr>
          <w:rFonts w:asciiTheme="majorHAnsi" w:hAnsiTheme="majorHAnsi"/>
          <w:b/>
          <w:sz w:val="28"/>
          <w:szCs w:val="28"/>
        </w:rPr>
      </w:pPr>
      <w:r w:rsidRPr="00FE1FDA">
        <w:rPr>
          <w:rFonts w:asciiTheme="majorHAnsi" w:hAnsiTheme="majorHAnsi"/>
          <w:b/>
          <w:sz w:val="28"/>
          <w:szCs w:val="28"/>
        </w:rPr>
        <w:t>Underwater Hockey Australia</w:t>
      </w:r>
    </w:p>
    <w:p w14:paraId="6138E5ED" w14:textId="77777777" w:rsidR="00FE1FDA" w:rsidRPr="00FE1FDA" w:rsidRDefault="00FE1FDA" w:rsidP="00FE1FDA">
      <w:pPr>
        <w:jc w:val="center"/>
        <w:rPr>
          <w:rFonts w:asciiTheme="majorHAnsi" w:hAnsiTheme="majorHAnsi"/>
          <w:b/>
          <w:sz w:val="28"/>
          <w:szCs w:val="28"/>
        </w:rPr>
      </w:pPr>
    </w:p>
    <w:p w14:paraId="5ED9A437" w14:textId="77777777" w:rsidR="00FE1FDA" w:rsidRPr="00FE1FDA" w:rsidRDefault="00FE1FDA" w:rsidP="00FE1FDA">
      <w:pPr>
        <w:jc w:val="center"/>
        <w:rPr>
          <w:rFonts w:asciiTheme="majorHAnsi" w:hAnsiTheme="majorHAnsi"/>
          <w:b/>
          <w:sz w:val="28"/>
          <w:szCs w:val="28"/>
        </w:rPr>
      </w:pPr>
      <w:r w:rsidRPr="00FE1FDA">
        <w:rPr>
          <w:rFonts w:asciiTheme="majorHAnsi" w:hAnsiTheme="majorHAnsi"/>
          <w:b/>
          <w:sz w:val="28"/>
          <w:szCs w:val="28"/>
        </w:rPr>
        <w:t>Committee Position Description</w:t>
      </w:r>
    </w:p>
    <w:p w14:paraId="5E7DBA21" w14:textId="77777777" w:rsidR="00FE1FDA" w:rsidRPr="00FE1FDA" w:rsidRDefault="00FE1FDA" w:rsidP="00FE1FDA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85A7043" w14:textId="1244C7D3" w:rsidR="00FE1FDA" w:rsidRPr="00FE1FDA" w:rsidRDefault="00160A96" w:rsidP="00FE1FD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TREASURER</w:t>
      </w:r>
      <w:bookmarkStart w:id="0" w:name="_GoBack"/>
      <w:bookmarkEnd w:id="0"/>
    </w:p>
    <w:p w14:paraId="60917FDF" w14:textId="77777777" w:rsidR="00FE1FDA" w:rsidRPr="00FE1FDA" w:rsidRDefault="00FE1FDA">
      <w:pPr>
        <w:rPr>
          <w:rFonts w:asciiTheme="majorHAnsi" w:hAnsiTheme="majorHAnsi"/>
          <w:sz w:val="28"/>
          <w:szCs w:val="28"/>
        </w:rPr>
      </w:pPr>
    </w:p>
    <w:p w14:paraId="48E37D6E" w14:textId="77777777" w:rsidR="00FE1FDA" w:rsidRPr="00FE1FDA" w:rsidRDefault="00FE1FDA">
      <w:pPr>
        <w:rPr>
          <w:rFonts w:asciiTheme="majorHAnsi" w:hAnsiTheme="majorHAnsi"/>
          <w:sz w:val="28"/>
          <w:szCs w:val="28"/>
        </w:rPr>
      </w:pPr>
    </w:p>
    <w:tbl>
      <w:tblPr>
        <w:tblW w:w="988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953"/>
      </w:tblGrid>
      <w:tr w:rsidR="00FE1FDA" w:rsidRPr="00FE1FDA" w14:paraId="7248CD40" w14:textId="77777777" w:rsidTr="00FE1FD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4FC29F" w14:textId="77777777" w:rsidR="00FE1FDA" w:rsidRPr="00FE1FDA" w:rsidRDefault="00FE1FDA" w:rsidP="00FE1FD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E1FDA">
              <w:rPr>
                <w:rFonts w:asciiTheme="majorHAnsi" w:hAnsiTheme="majorHAnsi"/>
                <w:b/>
                <w:sz w:val="28"/>
                <w:szCs w:val="28"/>
              </w:rPr>
              <w:t>Appointed for a period of: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298D" w14:textId="77777777" w:rsidR="00FE1FDA" w:rsidRPr="00FE1FDA" w:rsidRDefault="00FE1FDA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2 years</w:t>
            </w:r>
          </w:p>
        </w:tc>
      </w:tr>
      <w:tr w:rsidR="00FE1FDA" w:rsidRPr="00FE1FDA" w14:paraId="320658F7" w14:textId="77777777" w:rsidTr="00FE1FD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DF717F1" w14:textId="77777777" w:rsidR="00FE1FDA" w:rsidRPr="00FE1FDA" w:rsidRDefault="00FE1FDA" w:rsidP="00FE1FD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E1FDA">
              <w:rPr>
                <w:rFonts w:asciiTheme="majorHAnsi" w:hAnsiTheme="majorHAnsi" w:cs="Times"/>
                <w:b/>
                <w:sz w:val="28"/>
                <w:szCs w:val="28"/>
              </w:rPr>
              <w:t>Reports to: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76F5" w14:textId="77777777" w:rsidR="00FE1FDA" w:rsidRPr="00FE1FDA" w:rsidRDefault="00FE1FDA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 xml:space="preserve">Executive Director </w:t>
            </w:r>
          </w:p>
        </w:tc>
      </w:tr>
    </w:tbl>
    <w:p w14:paraId="388FCBE8" w14:textId="77777777" w:rsidR="00FE1FDA" w:rsidRDefault="00FE1FDA" w:rsidP="00FE1FDA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alibri"/>
          <w:sz w:val="28"/>
          <w:szCs w:val="28"/>
        </w:rPr>
      </w:pPr>
    </w:p>
    <w:tbl>
      <w:tblPr>
        <w:tblW w:w="988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C3AB1" w:rsidRPr="00FE1FDA" w14:paraId="05A776EC" w14:textId="77777777" w:rsidTr="00FC3AB1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DFA54E" w14:textId="0FD7E007" w:rsidR="00FC3AB1" w:rsidRDefault="00FC3AB1" w:rsidP="00FE1FDA">
            <w:pPr>
              <w:rPr>
                <w:rFonts w:asciiTheme="majorHAnsi" w:hAnsiTheme="majorHAnsi" w:cs="Times"/>
                <w:b/>
                <w:sz w:val="28"/>
                <w:szCs w:val="28"/>
              </w:rPr>
            </w:pPr>
            <w:r w:rsidRPr="00FE1FDA">
              <w:rPr>
                <w:rFonts w:asciiTheme="majorHAnsi" w:hAnsiTheme="majorHAnsi" w:cs="Times"/>
                <w:b/>
                <w:sz w:val="28"/>
                <w:szCs w:val="28"/>
              </w:rPr>
              <w:t>Roles and Responsibilities:</w:t>
            </w:r>
          </w:p>
          <w:p w14:paraId="25ECC772" w14:textId="6FB4C14D" w:rsidR="00B26364" w:rsidRDefault="00B26364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Prepare end of year financial reports to be presented at the AGM.</w:t>
            </w:r>
          </w:p>
          <w:p w14:paraId="565687E8" w14:textId="77777777" w:rsidR="0018766F" w:rsidRDefault="0018766F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</w:p>
          <w:p w14:paraId="50A8A7EC" w14:textId="0A4B9944" w:rsidR="0018766F" w:rsidRDefault="0018766F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Arrange for </w:t>
            </w:r>
            <w:r w:rsidR="00D263E0">
              <w:rPr>
                <w:rFonts w:asciiTheme="majorHAnsi" w:hAnsiTheme="majorHAnsi"/>
                <w:sz w:val="28"/>
                <w:szCs w:val="28"/>
              </w:rPr>
              <w:t xml:space="preserve">external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audit of </w:t>
            </w:r>
            <w:r w:rsidR="00D263E0">
              <w:rPr>
                <w:rFonts w:asciiTheme="majorHAnsi" w:hAnsiTheme="majorHAnsi"/>
                <w:sz w:val="28"/>
                <w:szCs w:val="28"/>
              </w:rPr>
              <w:t xml:space="preserve">annual </w:t>
            </w:r>
            <w:r>
              <w:rPr>
                <w:rFonts w:asciiTheme="majorHAnsi" w:hAnsiTheme="majorHAnsi"/>
                <w:sz w:val="28"/>
                <w:szCs w:val="28"/>
              </w:rPr>
              <w:t>financial reports.</w:t>
            </w:r>
          </w:p>
          <w:p w14:paraId="327E0D77" w14:textId="77777777" w:rsidR="00D4021D" w:rsidRDefault="00D4021D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</w:p>
          <w:p w14:paraId="566A1F51" w14:textId="7B58C919" w:rsidR="001B3A18" w:rsidRDefault="00B26364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Manage day to day payables and receivables</w:t>
            </w:r>
            <w:r w:rsidR="001B3A18">
              <w:rPr>
                <w:rFonts w:asciiTheme="majorHAnsi" w:hAnsiTheme="majorHAnsi"/>
                <w:sz w:val="28"/>
                <w:szCs w:val="28"/>
              </w:rPr>
              <w:t xml:space="preserve"> of Underwater Hockey Australia including:</w:t>
            </w:r>
          </w:p>
          <w:p w14:paraId="1827B3F4" w14:textId="2BF5D87E" w:rsidR="001B3A18" w:rsidRPr="00837185" w:rsidRDefault="001B3A18" w:rsidP="0083718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Bank reconciliation</w:t>
            </w:r>
            <w:r w:rsidR="0018766F" w:rsidRPr="00837185">
              <w:rPr>
                <w:rFonts w:asciiTheme="majorHAnsi" w:hAnsiTheme="majorHAnsi"/>
                <w:sz w:val="28"/>
                <w:szCs w:val="28"/>
              </w:rPr>
              <w:t>s</w:t>
            </w:r>
          </w:p>
          <w:p w14:paraId="4031711D" w14:textId="5816FDC4" w:rsidR="001B3A18" w:rsidRPr="00837185" w:rsidRDefault="001B3A18" w:rsidP="0083718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Payment</w:t>
            </w:r>
            <w:r w:rsidR="0018766F" w:rsidRPr="00837185">
              <w:rPr>
                <w:rFonts w:asciiTheme="majorHAnsi" w:hAnsiTheme="majorHAnsi"/>
                <w:sz w:val="28"/>
                <w:szCs w:val="28"/>
              </w:rPr>
              <w:t>s</w:t>
            </w:r>
            <w:r w:rsidRPr="00837185">
              <w:rPr>
                <w:rFonts w:asciiTheme="majorHAnsi" w:hAnsiTheme="majorHAnsi"/>
                <w:sz w:val="28"/>
                <w:szCs w:val="28"/>
              </w:rPr>
              <w:t xml:space="preserve"> and reimbursement</w:t>
            </w:r>
            <w:r w:rsidR="0018766F" w:rsidRPr="00837185">
              <w:rPr>
                <w:rFonts w:asciiTheme="majorHAnsi" w:hAnsiTheme="majorHAnsi"/>
                <w:sz w:val="28"/>
                <w:szCs w:val="28"/>
              </w:rPr>
              <w:t>s</w:t>
            </w:r>
            <w:r w:rsidRPr="00837185">
              <w:rPr>
                <w:rFonts w:asciiTheme="majorHAnsi" w:hAnsiTheme="majorHAnsi"/>
                <w:sz w:val="28"/>
                <w:szCs w:val="28"/>
              </w:rPr>
              <w:t xml:space="preserve"> of expenses incurred by the committee</w:t>
            </w:r>
          </w:p>
          <w:p w14:paraId="253B676D" w14:textId="50E99494" w:rsidR="001B3A18" w:rsidRPr="00837185" w:rsidRDefault="0018766F" w:rsidP="0083718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Monitor and follow up payments owed to UWHA (Capitation fees from Nationals and Member Fees from AUF)</w:t>
            </w:r>
          </w:p>
          <w:p w14:paraId="28D74C0D" w14:textId="77777777" w:rsidR="00D4021D" w:rsidRDefault="00D4021D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</w:p>
          <w:p w14:paraId="2B38D06F" w14:textId="223687A1" w:rsidR="00EA7FEB" w:rsidRDefault="00B26364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Responsible for bank </w:t>
            </w:r>
            <w:r w:rsidR="00EA7FEB">
              <w:rPr>
                <w:rFonts w:asciiTheme="majorHAnsi" w:hAnsiTheme="majorHAnsi"/>
                <w:sz w:val="28"/>
                <w:szCs w:val="28"/>
              </w:rPr>
              <w:t xml:space="preserve">facilities </w:t>
            </w:r>
            <w:r w:rsidR="00EC1916">
              <w:rPr>
                <w:rFonts w:asciiTheme="majorHAnsi" w:hAnsiTheme="majorHAnsi"/>
                <w:sz w:val="28"/>
                <w:szCs w:val="28"/>
              </w:rPr>
              <w:t>including</w:t>
            </w:r>
            <w:r w:rsidR="00EA7FEB">
              <w:rPr>
                <w:rFonts w:asciiTheme="majorHAnsi" w:hAnsiTheme="majorHAnsi"/>
                <w:sz w:val="28"/>
                <w:szCs w:val="28"/>
              </w:rPr>
              <w:t>:</w:t>
            </w:r>
          </w:p>
          <w:p w14:paraId="6DA93BAA" w14:textId="266D85EB" w:rsidR="00EA7FEB" w:rsidRPr="00837185" w:rsidRDefault="00837185" w:rsidP="00837185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837185">
              <w:rPr>
                <w:rFonts w:asciiTheme="majorHAnsi" w:hAnsiTheme="majorHAnsi"/>
                <w:sz w:val="28"/>
                <w:szCs w:val="28"/>
              </w:rPr>
              <w:t>A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>uthorisation</w:t>
            </w:r>
            <w:proofErr w:type="spellEnd"/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 of opening new bank accounts </w:t>
            </w:r>
          </w:p>
          <w:p w14:paraId="58970BB0" w14:textId="33A2AF31" w:rsidR="00EA7FEB" w:rsidRPr="00837185" w:rsidRDefault="00837185" w:rsidP="00837185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M</w:t>
            </w:r>
            <w:r w:rsidR="00D263E0" w:rsidRPr="00837185">
              <w:rPr>
                <w:rFonts w:asciiTheme="majorHAnsi" w:hAnsiTheme="majorHAnsi"/>
                <w:sz w:val="28"/>
                <w:szCs w:val="28"/>
              </w:rPr>
              <w:t xml:space="preserve">aintenance of 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bank </w:t>
            </w:r>
            <w:r w:rsidR="00EC1916" w:rsidRPr="00837185">
              <w:rPr>
                <w:rFonts w:asciiTheme="majorHAnsi" w:hAnsiTheme="majorHAnsi"/>
                <w:sz w:val="28"/>
                <w:szCs w:val="28"/>
              </w:rPr>
              <w:t>account</w:t>
            </w:r>
            <w:r w:rsidR="00B26364" w:rsidRPr="00837185">
              <w:rPr>
                <w:rFonts w:asciiTheme="majorHAnsi" w:hAnsiTheme="majorHAnsi"/>
                <w:sz w:val="28"/>
                <w:szCs w:val="28"/>
              </w:rPr>
              <w:t xml:space="preserve"> signatories</w:t>
            </w:r>
            <w:r w:rsidR="00D263E0" w:rsidRPr="00837185">
              <w:rPr>
                <w:rFonts w:asciiTheme="majorHAnsi" w:hAnsiTheme="majorHAnsi"/>
                <w:sz w:val="28"/>
                <w:szCs w:val="28"/>
              </w:rPr>
              <w:t xml:space="preserve"> and </w:t>
            </w:r>
            <w:r w:rsidR="00EC1916" w:rsidRPr="00837185">
              <w:rPr>
                <w:rFonts w:asciiTheme="majorHAnsi" w:hAnsiTheme="majorHAnsi"/>
                <w:sz w:val="28"/>
                <w:szCs w:val="28"/>
              </w:rPr>
              <w:t>internet banking access</w:t>
            </w:r>
            <w:r w:rsidR="00B26364" w:rsidRPr="00837185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4E93D514" w14:textId="001699DC" w:rsidR="00EA7FEB" w:rsidRPr="00837185" w:rsidRDefault="00837185" w:rsidP="00837185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S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afe keeping of </w:t>
            </w:r>
            <w:proofErr w:type="spellStart"/>
            <w:r w:rsidR="00EA7FEB" w:rsidRPr="00837185">
              <w:rPr>
                <w:rFonts w:asciiTheme="majorHAnsi" w:hAnsiTheme="majorHAnsi"/>
                <w:sz w:val="28"/>
                <w:szCs w:val="28"/>
              </w:rPr>
              <w:t>cheque</w:t>
            </w:r>
            <w:proofErr w:type="spellEnd"/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 books</w:t>
            </w:r>
          </w:p>
          <w:p w14:paraId="286458E5" w14:textId="591A9B65" w:rsidR="00EA7FEB" w:rsidRPr="00837185" w:rsidRDefault="00837185" w:rsidP="00837185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I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ssuing </w:t>
            </w:r>
            <w:r w:rsidR="00D263E0" w:rsidRPr="00837185">
              <w:rPr>
                <w:rFonts w:asciiTheme="majorHAnsi" w:hAnsiTheme="majorHAnsi"/>
                <w:sz w:val="28"/>
                <w:szCs w:val="28"/>
              </w:rPr>
              <w:t xml:space="preserve">of 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>Visa Debit cards to Australian Team Managers and cancelling cards on completion of</w:t>
            </w:r>
            <w:r w:rsidR="001B3A18" w:rsidRPr="00837185">
              <w:rPr>
                <w:rFonts w:asciiTheme="majorHAnsi" w:hAnsiTheme="majorHAnsi"/>
                <w:sz w:val="28"/>
                <w:szCs w:val="28"/>
              </w:rPr>
              <w:t xml:space="preserve"> duties</w:t>
            </w:r>
          </w:p>
          <w:p w14:paraId="796B10B1" w14:textId="30AE3344" w:rsidR="00EA7FEB" w:rsidRPr="00837185" w:rsidRDefault="00837185" w:rsidP="00837185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asciiTheme="majorHAnsi" w:hAnsiTheme="majorHAnsi"/>
                <w:sz w:val="28"/>
                <w:szCs w:val="28"/>
              </w:rPr>
            </w:pPr>
            <w:r w:rsidRPr="00837185">
              <w:rPr>
                <w:rFonts w:asciiTheme="majorHAnsi" w:hAnsiTheme="majorHAnsi"/>
                <w:sz w:val="28"/>
                <w:szCs w:val="28"/>
              </w:rPr>
              <w:t>S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>eek</w:t>
            </w:r>
            <w:r w:rsidR="001B3A18" w:rsidRPr="00837185">
              <w:rPr>
                <w:rFonts w:asciiTheme="majorHAnsi" w:hAnsiTheme="majorHAnsi"/>
                <w:sz w:val="28"/>
                <w:szCs w:val="28"/>
              </w:rPr>
              <w:t>ing</w:t>
            </w:r>
            <w:r w:rsidR="00EA7FEB" w:rsidRPr="00837185">
              <w:rPr>
                <w:rFonts w:asciiTheme="majorHAnsi" w:hAnsiTheme="majorHAnsi"/>
                <w:sz w:val="28"/>
                <w:szCs w:val="28"/>
              </w:rPr>
              <w:t xml:space="preserve"> interest bearing accounts where possible to take advantage of cash at hand</w:t>
            </w:r>
            <w:r w:rsidR="00CD6D1B">
              <w:rPr>
                <w:rFonts w:asciiTheme="majorHAnsi" w:hAnsiTheme="majorHAnsi"/>
                <w:sz w:val="28"/>
                <w:szCs w:val="28"/>
              </w:rPr>
              <w:t xml:space="preserve"> balance if in excess of day to day funding requirements.</w:t>
            </w:r>
          </w:p>
          <w:p w14:paraId="794CAB16" w14:textId="77777777" w:rsidR="00B26364" w:rsidRDefault="00B26364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</w:p>
          <w:p w14:paraId="0533DC5E" w14:textId="77777777" w:rsidR="00FC3AB1" w:rsidRDefault="00FC3AB1" w:rsidP="00FE1FD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Records and Documentation</w:t>
            </w:r>
          </w:p>
          <w:p w14:paraId="27C235A9" w14:textId="2694EE6C" w:rsidR="00D263E0" w:rsidRDefault="00D263E0" w:rsidP="00FE1FD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Annual Financial Report and Financial Statements (Audited Balance Sheet and Profit &amp; Loss Statement)</w:t>
            </w:r>
          </w:p>
          <w:p w14:paraId="3199A870" w14:textId="537956EC" w:rsidR="00FC3AB1" w:rsidRDefault="00EA7FEB" w:rsidP="00FE1FD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Bank Account Statements</w:t>
            </w:r>
          </w:p>
          <w:p w14:paraId="710875B8" w14:textId="5FBBC077" w:rsidR="00EA7FEB" w:rsidRDefault="00EA7FEB" w:rsidP="00FE1FD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lastRenderedPageBreak/>
              <w:t>Bank Account opening authorities and account signatory records</w:t>
            </w:r>
          </w:p>
          <w:p w14:paraId="3A8B782E" w14:textId="138E597A" w:rsidR="00D263E0" w:rsidRDefault="00D263E0" w:rsidP="00FE1FD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Invoices and receipts</w:t>
            </w:r>
          </w:p>
          <w:p w14:paraId="6C53C53F" w14:textId="77777777" w:rsidR="00FC3AB1" w:rsidRPr="00177AE8" w:rsidRDefault="00FC3AB1" w:rsidP="00177A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</w:p>
          <w:p w14:paraId="33C22D37" w14:textId="77777777" w:rsidR="00692EFC" w:rsidRDefault="00FC3AB1" w:rsidP="0074421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 xml:space="preserve">Point of Contact for </w:t>
            </w:r>
            <w:r w:rsidR="00B26364">
              <w:rPr>
                <w:rFonts w:asciiTheme="majorHAnsi" w:hAnsiTheme="majorHAnsi" w:cs="Times"/>
                <w:sz w:val="28"/>
                <w:szCs w:val="28"/>
              </w:rPr>
              <w:t xml:space="preserve">Australian Team Managers with regard to </w:t>
            </w:r>
            <w:r w:rsidR="0018766F">
              <w:rPr>
                <w:rFonts w:asciiTheme="majorHAnsi" w:hAnsiTheme="majorHAnsi" w:cs="Times"/>
                <w:sz w:val="28"/>
                <w:szCs w:val="28"/>
              </w:rPr>
              <w:t>financial management of Australian Team Travelling Expenses including</w:t>
            </w:r>
            <w:r w:rsidR="00692EFC">
              <w:rPr>
                <w:rFonts w:asciiTheme="majorHAnsi" w:hAnsiTheme="majorHAnsi" w:cs="Times"/>
                <w:sz w:val="28"/>
                <w:szCs w:val="28"/>
              </w:rPr>
              <w:t>:</w:t>
            </w:r>
          </w:p>
          <w:p w14:paraId="7FDC2019" w14:textId="1C723CEA" w:rsidR="00692EFC" w:rsidRPr="00242ABB" w:rsidRDefault="00242ABB" w:rsidP="00242AB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 xml:space="preserve">Setting </w:t>
            </w:r>
            <w:r w:rsidR="0018766F" w:rsidRPr="00242ABB">
              <w:rPr>
                <w:rFonts w:asciiTheme="majorHAnsi" w:hAnsiTheme="majorHAnsi" w:cs="Times"/>
                <w:sz w:val="28"/>
                <w:szCs w:val="28"/>
              </w:rPr>
              <w:t>up of bank accounts</w:t>
            </w:r>
            <w:r>
              <w:rPr>
                <w:rFonts w:asciiTheme="majorHAnsi" w:hAnsiTheme="majorHAnsi" w:cs="Times"/>
                <w:sz w:val="28"/>
                <w:szCs w:val="28"/>
              </w:rPr>
              <w:t>, account access</w:t>
            </w:r>
            <w:r w:rsidR="0018766F" w:rsidRPr="00242ABB">
              <w:rPr>
                <w:rFonts w:asciiTheme="majorHAnsi" w:hAnsiTheme="majorHAnsi" w:cs="Times"/>
                <w:sz w:val="28"/>
                <w:szCs w:val="28"/>
              </w:rPr>
              <w:t xml:space="preserve"> and bank cards</w:t>
            </w:r>
          </w:p>
          <w:p w14:paraId="623E6C91" w14:textId="0442378C" w:rsidR="00692EFC" w:rsidRPr="00242ABB" w:rsidRDefault="00242ABB" w:rsidP="00242AB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F</w:t>
            </w:r>
            <w:r w:rsidR="00692EFC" w:rsidRPr="00242ABB">
              <w:rPr>
                <w:rFonts w:asciiTheme="majorHAnsi" w:hAnsiTheme="majorHAnsi" w:cs="Times"/>
                <w:sz w:val="28"/>
                <w:szCs w:val="28"/>
              </w:rPr>
              <w:t xml:space="preserve">acilitation of </w:t>
            </w:r>
            <w:r w:rsidR="0018766F" w:rsidRPr="00242ABB">
              <w:rPr>
                <w:rFonts w:asciiTheme="majorHAnsi" w:hAnsiTheme="majorHAnsi" w:cs="Times"/>
                <w:sz w:val="28"/>
                <w:szCs w:val="28"/>
              </w:rPr>
              <w:t>international transfers, payment</w:t>
            </w:r>
            <w:r w:rsidR="00692EFC" w:rsidRPr="00242ABB">
              <w:rPr>
                <w:rFonts w:asciiTheme="majorHAnsi" w:hAnsiTheme="majorHAnsi" w:cs="Times"/>
                <w:sz w:val="28"/>
                <w:szCs w:val="28"/>
              </w:rPr>
              <w:t xml:space="preserve"> of invoices and reimbursements</w:t>
            </w:r>
            <w:r>
              <w:rPr>
                <w:rFonts w:asciiTheme="majorHAnsi" w:hAnsiTheme="majorHAnsi" w:cs="Times"/>
                <w:sz w:val="28"/>
                <w:szCs w:val="28"/>
              </w:rPr>
              <w:t xml:space="preserve"> for payments over $ and to reimburse Team Manager</w:t>
            </w:r>
          </w:p>
          <w:p w14:paraId="09823458" w14:textId="378EB343" w:rsidR="00FC3AB1" w:rsidRPr="00242ABB" w:rsidRDefault="00242ABB" w:rsidP="00242AB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>A</w:t>
            </w:r>
            <w:r w:rsidR="00692EFC" w:rsidRPr="00242ABB">
              <w:rPr>
                <w:rFonts w:asciiTheme="majorHAnsi" w:hAnsiTheme="majorHAnsi" w:cs="Times"/>
                <w:sz w:val="28"/>
                <w:szCs w:val="28"/>
              </w:rPr>
              <w:t xml:space="preserve">ssistance with </w:t>
            </w:r>
            <w:r w:rsidR="0018766F" w:rsidRPr="00242ABB">
              <w:rPr>
                <w:rFonts w:asciiTheme="majorHAnsi" w:hAnsiTheme="majorHAnsi" w:cs="Times"/>
                <w:sz w:val="28"/>
                <w:szCs w:val="28"/>
              </w:rPr>
              <w:t>record keeping and reconciliation of final books</w:t>
            </w:r>
          </w:p>
          <w:p w14:paraId="631ECFFC" w14:textId="21E9A90E" w:rsidR="00FC3AB1" w:rsidRDefault="00FC3AB1" w:rsidP="00177AE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</w:p>
          <w:p w14:paraId="084363AD" w14:textId="65B0C5D8" w:rsidR="00950E84" w:rsidRDefault="00FC3AB1" w:rsidP="00950E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  <w:r>
              <w:rPr>
                <w:rFonts w:asciiTheme="majorHAnsi" w:hAnsiTheme="majorHAnsi" w:cs="Times"/>
                <w:sz w:val="28"/>
                <w:szCs w:val="28"/>
              </w:rPr>
              <w:t xml:space="preserve">Assist the Executive </w:t>
            </w:r>
            <w:r w:rsidR="00B26364">
              <w:rPr>
                <w:rFonts w:asciiTheme="majorHAnsi" w:hAnsiTheme="majorHAnsi" w:cs="Times"/>
                <w:sz w:val="28"/>
                <w:szCs w:val="28"/>
              </w:rPr>
              <w:t>Director where necessary with financial reports, budgets and data analysis</w:t>
            </w:r>
            <w:r>
              <w:rPr>
                <w:rFonts w:asciiTheme="majorHAnsi" w:hAnsiTheme="majorHAnsi" w:cs="Times"/>
                <w:sz w:val="28"/>
                <w:szCs w:val="28"/>
              </w:rPr>
              <w:t>.</w:t>
            </w:r>
          </w:p>
          <w:p w14:paraId="301DE358" w14:textId="5E629D8F" w:rsidR="00950E84" w:rsidRPr="00177AE8" w:rsidRDefault="00950E84" w:rsidP="00950E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"/>
                <w:sz w:val="28"/>
                <w:szCs w:val="28"/>
              </w:rPr>
            </w:pPr>
          </w:p>
        </w:tc>
      </w:tr>
    </w:tbl>
    <w:p w14:paraId="3993E8D6" w14:textId="77777777" w:rsidR="00AC7B58" w:rsidRPr="0037695D" w:rsidRDefault="00AC7B58" w:rsidP="0037695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/>
          <w:sz w:val="2"/>
          <w:szCs w:val="2"/>
        </w:rPr>
      </w:pPr>
    </w:p>
    <w:sectPr w:rsidR="00AC7B58" w:rsidRPr="0037695D" w:rsidSect="00FE1FDA">
      <w:pgSz w:w="12240" w:h="15840"/>
      <w:pgMar w:top="1134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A7BD7"/>
    <w:multiLevelType w:val="hybridMultilevel"/>
    <w:tmpl w:val="5BF68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A15AA"/>
    <w:multiLevelType w:val="hybridMultilevel"/>
    <w:tmpl w:val="96E458CE"/>
    <w:lvl w:ilvl="0" w:tplc="0C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2D624C77"/>
    <w:multiLevelType w:val="hybridMultilevel"/>
    <w:tmpl w:val="53C2A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90D95"/>
    <w:multiLevelType w:val="hybridMultilevel"/>
    <w:tmpl w:val="72C670E0"/>
    <w:lvl w:ilvl="0" w:tplc="99FE1856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B9407B"/>
    <w:multiLevelType w:val="hybridMultilevel"/>
    <w:tmpl w:val="DE063A5C"/>
    <w:lvl w:ilvl="0" w:tplc="99FE185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5CF2"/>
    <w:multiLevelType w:val="hybridMultilevel"/>
    <w:tmpl w:val="3C6424C2"/>
    <w:lvl w:ilvl="0" w:tplc="33E2EB7A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845BD"/>
    <w:multiLevelType w:val="hybridMultilevel"/>
    <w:tmpl w:val="29D06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146D8"/>
    <w:multiLevelType w:val="hybridMultilevel"/>
    <w:tmpl w:val="1978636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DA"/>
    <w:rsid w:val="00160A96"/>
    <w:rsid w:val="00177AE8"/>
    <w:rsid w:val="0018766F"/>
    <w:rsid w:val="001B3A18"/>
    <w:rsid w:val="00242ABB"/>
    <w:rsid w:val="0037695D"/>
    <w:rsid w:val="00567F44"/>
    <w:rsid w:val="00647837"/>
    <w:rsid w:val="00692EFC"/>
    <w:rsid w:val="007427FF"/>
    <w:rsid w:val="00744213"/>
    <w:rsid w:val="007F6693"/>
    <w:rsid w:val="00837185"/>
    <w:rsid w:val="00950E84"/>
    <w:rsid w:val="00A005C1"/>
    <w:rsid w:val="00A81080"/>
    <w:rsid w:val="00AC7B58"/>
    <w:rsid w:val="00AE08AF"/>
    <w:rsid w:val="00B26364"/>
    <w:rsid w:val="00CD6D1B"/>
    <w:rsid w:val="00CE6965"/>
    <w:rsid w:val="00D263E0"/>
    <w:rsid w:val="00D4021D"/>
    <w:rsid w:val="00DC7EED"/>
    <w:rsid w:val="00DD7C16"/>
    <w:rsid w:val="00EA7FEB"/>
    <w:rsid w:val="00EC1916"/>
    <w:rsid w:val="00FC3AB1"/>
    <w:rsid w:val="00FE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58B3FD"/>
  <w14:defaultImageDpi w14:val="300"/>
  <w15:docId w15:val="{B5AC2E53-D33B-4938-B179-DF1F842F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F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FD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E1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Eden Brown</dc:creator>
  <cp:keywords/>
  <dc:description/>
  <cp:lastModifiedBy>Fiona Walsh</cp:lastModifiedBy>
  <cp:revision>16</cp:revision>
  <dcterms:created xsi:type="dcterms:W3CDTF">2016-07-09T06:52:00Z</dcterms:created>
  <dcterms:modified xsi:type="dcterms:W3CDTF">2016-07-10T04:17:00Z</dcterms:modified>
</cp:coreProperties>
</file>